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79" w:rsidRPr="00C24D11" w:rsidRDefault="00547825">
      <w:pPr>
        <w:rPr>
          <w:b/>
        </w:rPr>
      </w:pPr>
      <w:bookmarkStart w:id="0" w:name="_GoBack"/>
      <w:bookmarkEnd w:id="0"/>
      <w:r w:rsidRPr="00C24D11">
        <w:rPr>
          <w:b/>
        </w:rPr>
        <w:t>Eldvarnastefna</w:t>
      </w:r>
      <w:r w:rsidR="00C24D11" w:rsidRPr="00C24D11">
        <w:rPr>
          <w:b/>
        </w:rPr>
        <w:t xml:space="preserve"> </w:t>
      </w:r>
      <w:r w:rsidR="00C24D11" w:rsidRPr="00C24D11">
        <w:rPr>
          <w:b/>
          <w:i/>
        </w:rPr>
        <w:t>fyrirtækis/stofnunar</w:t>
      </w:r>
    </w:p>
    <w:p w:rsidR="00547825" w:rsidRDefault="00547825"/>
    <w:p w:rsidR="00513C0B" w:rsidRDefault="00E60590">
      <w:r w:rsidRPr="00C24D11">
        <w:rPr>
          <w:i/>
        </w:rPr>
        <w:t>Fyrirtæki/stofnun</w:t>
      </w:r>
      <w:r>
        <w:t xml:space="preserve"> kappkostar að </w:t>
      </w:r>
      <w:r w:rsidR="00306648">
        <w:t>halda eldvörnum í lagi með reglulegu eftirliti og viðhaldi. Markmið</w:t>
      </w:r>
      <w:r w:rsidR="00C44B16">
        <w:t xml:space="preserve"> eldvarnastefnu </w:t>
      </w:r>
      <w:r w:rsidR="00C44B16">
        <w:rPr>
          <w:i/>
        </w:rPr>
        <w:t>fyrirtækis/stofnunar</w:t>
      </w:r>
      <w:r w:rsidR="00306648">
        <w:t xml:space="preserve"> er að auka öryggi starfsfólks, </w:t>
      </w:r>
      <w:r w:rsidR="00A8516F">
        <w:t xml:space="preserve">skjólstæðinga og viðskiptavina, draga úr líkum á tjóni á rekstri og eignum og viðhalda fjárfestingu sem liggur í eldvarnabúnaði. Markmiðum sínum hyggst </w:t>
      </w:r>
      <w:r w:rsidR="00A8516F" w:rsidRPr="00C24D11">
        <w:rPr>
          <w:i/>
        </w:rPr>
        <w:t>fyrirtæki/stofnun</w:t>
      </w:r>
      <w:r w:rsidR="00A8516F">
        <w:t xml:space="preserve"> ná með eftirfarandi hætti:</w:t>
      </w:r>
    </w:p>
    <w:p w:rsidR="00A8516F" w:rsidRDefault="00A8516F"/>
    <w:p w:rsidR="00A8516F" w:rsidRDefault="00567F9E" w:rsidP="00A8516F">
      <w:pPr>
        <w:pStyle w:val="ListParagraph"/>
        <w:numPr>
          <w:ilvl w:val="0"/>
          <w:numId w:val="1"/>
        </w:numPr>
      </w:pPr>
      <w:r>
        <w:t xml:space="preserve">Að </w:t>
      </w:r>
      <w:r w:rsidR="00C24D11">
        <w:t>fela eldvarnafulltrúa</w:t>
      </w:r>
      <w:r w:rsidR="00513337">
        <w:t>/eldvarnafulltrúum</w:t>
      </w:r>
      <w:r w:rsidR="00C24D11">
        <w:t xml:space="preserve"> að </w:t>
      </w:r>
      <w:r>
        <w:t>framkvæma mánaðarlegt og árlegt eldvarnaeftirlit samkvæmt gátlistum og gera úrbætur í samræmi við ábendingar</w:t>
      </w:r>
      <w:r w:rsidR="00EE262D">
        <w:t xml:space="preserve">, sbr. </w:t>
      </w:r>
      <w:hyperlink r:id="rId5" w:history="1">
        <w:r w:rsidR="00EE262D" w:rsidRPr="00547825">
          <w:rPr>
            <w:rStyle w:val="Hyperlink"/>
          </w:rPr>
          <w:t>reglugerð nr. 723/2017 um eldvarnir og eldvar</w:t>
        </w:r>
        <w:r w:rsidR="00EE262D">
          <w:rPr>
            <w:rStyle w:val="Hyperlink"/>
          </w:rPr>
          <w:t>n</w:t>
        </w:r>
        <w:r w:rsidR="00EE262D" w:rsidRPr="00547825">
          <w:rPr>
            <w:rStyle w:val="Hyperlink"/>
          </w:rPr>
          <w:t>aeftirlit</w:t>
        </w:r>
      </w:hyperlink>
      <w:r>
        <w:t>.</w:t>
      </w:r>
    </w:p>
    <w:p w:rsidR="00C24D11" w:rsidRDefault="00C24D11" w:rsidP="00A8516F">
      <w:pPr>
        <w:pStyle w:val="ListParagraph"/>
        <w:numPr>
          <w:ilvl w:val="0"/>
          <w:numId w:val="1"/>
        </w:numPr>
      </w:pPr>
      <w:r>
        <w:t>Að greina og draga úr eldhættu í samvinnu við starfsmenn</w:t>
      </w:r>
      <w:r w:rsidR="00513337">
        <w:t xml:space="preserve"> og eftir atvikum utanaðkomandi ráðgjafa</w:t>
      </w:r>
      <w:r>
        <w:t>.</w:t>
      </w:r>
    </w:p>
    <w:p w:rsidR="00567F9E" w:rsidRDefault="00567F9E" w:rsidP="00A8516F">
      <w:pPr>
        <w:pStyle w:val="ListParagraph"/>
        <w:numPr>
          <w:ilvl w:val="0"/>
          <w:numId w:val="1"/>
        </w:numPr>
      </w:pPr>
      <w:r>
        <w:t xml:space="preserve">Að innleiða verklagsreglur Eldvarnabandalagsins um logavinnu. Logavinna </w:t>
      </w:r>
      <w:r w:rsidR="00C24D11">
        <w:t>fer</w:t>
      </w:r>
      <w:r>
        <w:t xml:space="preserve"> ekki fram í húsnæði </w:t>
      </w:r>
      <w:r w:rsidRPr="00C24D11">
        <w:rPr>
          <w:i/>
        </w:rPr>
        <w:t>fyrirtækis/stofnunar</w:t>
      </w:r>
      <w:r>
        <w:t xml:space="preserve"> nema samkvæmt logaleyfi sem byggir á verklagsreglunum.</w:t>
      </w:r>
    </w:p>
    <w:p w:rsidR="00567F9E" w:rsidRDefault="00567F9E" w:rsidP="00A8516F">
      <w:pPr>
        <w:pStyle w:val="ListParagraph"/>
        <w:numPr>
          <w:ilvl w:val="0"/>
          <w:numId w:val="1"/>
        </w:numPr>
      </w:pPr>
      <w:r>
        <w:t>Að veita starfsfólki fræðslu um grunnatriði eldvarna og brýna fyrir því að lagfæra það sem aflaga fer eða láta næsta yfirmann vita af hugsanlegum ágöllum.</w:t>
      </w:r>
    </w:p>
    <w:p w:rsidR="00567F9E" w:rsidRDefault="00567F9E" w:rsidP="00A8516F">
      <w:pPr>
        <w:pStyle w:val="ListParagraph"/>
        <w:numPr>
          <w:ilvl w:val="0"/>
          <w:numId w:val="1"/>
        </w:numPr>
      </w:pPr>
      <w:r>
        <w:t>Að hafa ávallt í gildi rýmingaráætlun, uppfæra hana eftir þörfum og æfa reglulega</w:t>
      </w:r>
      <w:r w:rsidR="00C24D11">
        <w:t xml:space="preserve"> eða</w:t>
      </w:r>
      <w:r>
        <w:t xml:space="preserve"> eigi sjaldnar en árlega.</w:t>
      </w:r>
    </w:p>
    <w:p w:rsidR="00C24D11" w:rsidRDefault="00C24D11" w:rsidP="00C24D11"/>
    <w:p w:rsidR="00547825" w:rsidRDefault="0021591A">
      <w:r>
        <w:t>Framkvæmd eldvarnastefnu er á ábyrgð framkvæmdastjóra/yfirmanns</w:t>
      </w:r>
      <w:r w:rsidR="00274C7D">
        <w:t xml:space="preserve"> eða annars starfsmanns</w:t>
      </w:r>
      <w:r w:rsidR="00C44B16">
        <w:t>/starfsmanna</w:t>
      </w:r>
      <w:r w:rsidR="00274C7D">
        <w:t xml:space="preserve"> sem hann felur slíka ábyrgð</w:t>
      </w:r>
      <w:r>
        <w:t xml:space="preserve">. </w:t>
      </w:r>
      <w:r w:rsidR="004658AD">
        <w:t xml:space="preserve">Kynna skal eldvarnastefnu </w:t>
      </w:r>
      <w:r w:rsidR="004658AD" w:rsidRPr="00C24D11">
        <w:rPr>
          <w:i/>
        </w:rPr>
        <w:t>fyrirtækis/stofnunar</w:t>
      </w:r>
      <w:r w:rsidR="004658AD">
        <w:t xml:space="preserve"> fyrir starfsfólki og brýna fyrir því ábyrgð alls starfsfólk</w:t>
      </w:r>
      <w:r w:rsidR="00E41B17">
        <w:t>s</w:t>
      </w:r>
      <w:r w:rsidR="004658AD">
        <w:t xml:space="preserve"> á eftirliti með eldvörnum.</w:t>
      </w:r>
    </w:p>
    <w:p w:rsidR="004658AD" w:rsidRDefault="004658AD"/>
    <w:sectPr w:rsidR="0046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52DDE"/>
    <w:multiLevelType w:val="hybridMultilevel"/>
    <w:tmpl w:val="AC12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5"/>
    <w:rsid w:val="001C2F02"/>
    <w:rsid w:val="0021591A"/>
    <w:rsid w:val="00274C7D"/>
    <w:rsid w:val="00306648"/>
    <w:rsid w:val="004658AD"/>
    <w:rsid w:val="00513337"/>
    <w:rsid w:val="00513C0B"/>
    <w:rsid w:val="00547825"/>
    <w:rsid w:val="00567F9E"/>
    <w:rsid w:val="008B212E"/>
    <w:rsid w:val="00960D79"/>
    <w:rsid w:val="009B2DA6"/>
    <w:rsid w:val="009C6DDF"/>
    <w:rsid w:val="00A8516F"/>
    <w:rsid w:val="00BD52BA"/>
    <w:rsid w:val="00C24D11"/>
    <w:rsid w:val="00C44B16"/>
    <w:rsid w:val="00DC090A"/>
    <w:rsid w:val="00E41B17"/>
    <w:rsid w:val="00E60590"/>
    <w:rsid w:val="00EE262D"/>
    <w:rsid w:val="00F03E72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A684-DF3D-4858-A39B-7F02006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8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lugerd.is/reglugerdir/eftir-raduneytum/felagsmalaraduneyti/nr/20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Níls Einarsson</dc:creator>
  <cp:keywords/>
  <dc:description/>
  <cp:lastModifiedBy>Garðar Heimir Guðjónsson</cp:lastModifiedBy>
  <cp:revision>2</cp:revision>
  <dcterms:created xsi:type="dcterms:W3CDTF">2019-04-04T11:21:00Z</dcterms:created>
  <dcterms:modified xsi:type="dcterms:W3CDTF">2019-04-04T11:21:00Z</dcterms:modified>
</cp:coreProperties>
</file>